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52" w:rsidRPr="00241CAD" w:rsidRDefault="00F13809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CAD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E806EE" w:rsidRPr="00241CAD" w:rsidRDefault="00E806EE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Тестовые задания оцениваются в строгом соответствии с количеством баллов проставленных в контрольной графе.</w:t>
      </w:r>
    </w:p>
    <w:p w:rsidR="007C0CB0" w:rsidRDefault="007C0CB0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Тестовые задания разделены по группам сложности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Начиная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простых</w:t>
      </w:r>
      <w:proofErr w:type="gramEnd"/>
      <w:r>
        <w:rPr>
          <w:rFonts w:ascii="Times New Roman" w:hAnsi="Times New Roman" w:cs="Times New Roman"/>
          <w:sz w:val="28"/>
          <w:szCs w:val="28"/>
        </w:rPr>
        <w:t>, в которых дается один правильный ответ. Далее более сложные тесты, требующие выбор нескольких правильных ответов, они оцениваются 2 баллами. Более сложные тесты на дополнение определений и ситуационные оцениваются более высоким количеством баллов в соответствии с критериями ответов.</w:t>
      </w: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графе «ответы» даются разъяснения и ссылки на  нормативные документы. Если в ответе участника отсутствует  ссылка на статью и части</w:t>
      </w: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статей норм</w:t>
      </w:r>
      <w:r w:rsidR="009B58CD">
        <w:rPr>
          <w:rFonts w:ascii="Times New Roman" w:hAnsi="Times New Roman" w:cs="Times New Roman"/>
          <w:sz w:val="28"/>
          <w:szCs w:val="28"/>
        </w:rPr>
        <w:t>ативных документов, это ошибкой</w:t>
      </w:r>
      <w:r w:rsidR="00EA7F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B58CD">
        <w:rPr>
          <w:rFonts w:ascii="Times New Roman" w:hAnsi="Times New Roman" w:cs="Times New Roman"/>
          <w:sz w:val="28"/>
          <w:szCs w:val="28"/>
        </w:rPr>
        <w:t xml:space="preserve"> </w:t>
      </w:r>
      <w:r w:rsidR="009B58C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E806EE">
        <w:rPr>
          <w:rFonts w:ascii="Times New Roman" w:hAnsi="Times New Roman" w:cs="Times New Roman"/>
          <w:sz w:val="28"/>
          <w:szCs w:val="28"/>
        </w:rPr>
        <w:t>.</w:t>
      </w:r>
    </w:p>
    <w:p w:rsidR="00E806EE" w:rsidRDefault="00E806EE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решении  ситуационных задач юридическая аргументация (ссылки на нормативные акты с указанием номера статьи)  не обязательна. Учитывается только юридическая логика и правильность решения задачи. Эти ссылки в графе «ответы» </w:t>
      </w:r>
      <w:r w:rsidR="005B01B9">
        <w:rPr>
          <w:rFonts w:ascii="Times New Roman" w:hAnsi="Times New Roman" w:cs="Times New Roman"/>
          <w:sz w:val="28"/>
          <w:szCs w:val="28"/>
        </w:rPr>
        <w:t>являются ориентиром для оценивания членом жюри, и обеспечивают  удобство работы члена жюри.</w:t>
      </w:r>
    </w:p>
    <w:p w:rsidR="005B01B9" w:rsidRDefault="005B01B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участника </w:t>
      </w:r>
      <w:r w:rsidR="009B58C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требуется безупре</w:t>
      </w:r>
      <w:r w:rsidR="009B58CD">
        <w:rPr>
          <w:rFonts w:ascii="Times New Roman" w:hAnsi="Times New Roman" w:cs="Times New Roman"/>
          <w:sz w:val="28"/>
          <w:szCs w:val="28"/>
        </w:rPr>
        <w:t>чное владение</w:t>
      </w:r>
      <w:r>
        <w:rPr>
          <w:rFonts w:ascii="Times New Roman" w:hAnsi="Times New Roman" w:cs="Times New Roman"/>
          <w:sz w:val="28"/>
          <w:szCs w:val="28"/>
        </w:rPr>
        <w:t xml:space="preserve"> юридической терминологией, ответ должен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правильным</w:t>
      </w:r>
      <w:proofErr w:type="gramEnd"/>
      <w:r w:rsidR="00661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сути. Ответ</w:t>
      </w:r>
      <w:r w:rsidR="006616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данный безупречным  юридическим языком</w:t>
      </w:r>
      <w:r w:rsidR="006616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максимальным количеством </w:t>
      </w:r>
    </w:p>
    <w:p w:rsidR="005B01B9" w:rsidRDefault="005B01B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баллов.</w:t>
      </w: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Pr="00F13809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 Голубева Галина Павловна </w:t>
      </w:r>
    </w:p>
    <w:sectPr w:rsidR="00CF2362" w:rsidRPr="00F13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24"/>
    <w:rsid w:val="000E0E52"/>
    <w:rsid w:val="00241CAD"/>
    <w:rsid w:val="005B01B9"/>
    <w:rsid w:val="006616DB"/>
    <w:rsid w:val="007C0CB0"/>
    <w:rsid w:val="00831C24"/>
    <w:rsid w:val="009B58CD"/>
    <w:rsid w:val="00CF2362"/>
    <w:rsid w:val="00E806EE"/>
    <w:rsid w:val="00EA7FE4"/>
    <w:rsid w:val="00F1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12</cp:revision>
  <cp:lastPrinted>2017-10-16T10:58:00Z</cp:lastPrinted>
  <dcterms:created xsi:type="dcterms:W3CDTF">2017-10-16T10:42:00Z</dcterms:created>
  <dcterms:modified xsi:type="dcterms:W3CDTF">2021-10-06T08:04:00Z</dcterms:modified>
</cp:coreProperties>
</file>